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C5" w:rsidRDefault="00AB7799" w:rsidP="00AB7799">
      <w:pPr>
        <w:jc w:val="center"/>
        <w:rPr>
          <w:rFonts w:ascii="Simplified Arabic" w:hAnsi="Simplified Arabic" w:cs="Simplified Arabic" w:hint="cs"/>
          <w:sz w:val="32"/>
          <w:szCs w:val="32"/>
          <w:u w:val="single"/>
          <w:rtl/>
          <w:lang w:bidi="ar-IQ"/>
        </w:rPr>
      </w:pPr>
      <w:r w:rsidRPr="00AB7799">
        <w:rPr>
          <w:rFonts w:ascii="Simplified Arabic" w:hAnsi="Simplified Arabic" w:cs="Simplified Arabic" w:hint="cs"/>
          <w:sz w:val="32"/>
          <w:szCs w:val="32"/>
          <w:u w:val="single"/>
          <w:rtl/>
          <w:lang w:bidi="ar-IQ"/>
        </w:rPr>
        <w:t>إعلان</w:t>
      </w:r>
    </w:p>
    <w:p w:rsidR="00AB7799" w:rsidRDefault="00AB7799" w:rsidP="00AB7799">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بناء على مصادقة رئيس الجامعة المحترم على محضر لجنة الإجازة الدراسية داخل العراق للعام الدراسي القادم 2021 / 2022 يعلن قسم الدراسات العليا في رئاسة الجامعة نتائج أسماء المرشحين واختصاصاتهم من منتسبي الجامعة على الملاك الدائم في القائمة المرفقة طيا، وعلى المعترضين على النتائج تقديم اعتراضاتهم إلى قسم الدراسات في رئاسة الجامعة في موعد أقصاه 15/3/2021، علما أن الأسماء لا تتضمن المتقدمين لدراسة الماجستير على قناة النفقة الخاصة ممن تقل معدلاتهم عن 65% لكون ترشيحهم مشروطا بموافقة معالي وزير التعليم العالي والبحث العلمي.</w:t>
      </w:r>
    </w:p>
    <w:p w:rsidR="00AB7799" w:rsidRDefault="00AB7799" w:rsidP="00AB7799">
      <w:pPr>
        <w:jc w:val="center"/>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مع التقدير</w:t>
      </w:r>
    </w:p>
    <w:p w:rsidR="00AB7799" w:rsidRDefault="00AB7799" w:rsidP="00AB7799">
      <w:pPr>
        <w:jc w:val="center"/>
        <w:rPr>
          <w:rFonts w:ascii="Simplified Arabic" w:hAnsi="Simplified Arabic" w:cs="Simplified Arabic" w:hint="cs"/>
          <w:sz w:val="32"/>
          <w:szCs w:val="32"/>
          <w:rtl/>
          <w:lang w:bidi="ar-IQ"/>
        </w:rPr>
      </w:pPr>
    </w:p>
    <w:p w:rsidR="00AB7799" w:rsidRPr="00AB7799" w:rsidRDefault="00AB7799" w:rsidP="00AB7799">
      <w:pPr>
        <w:jc w:val="center"/>
        <w:rPr>
          <w:rFonts w:ascii="Simplified Arabic" w:hAnsi="Simplified Arabic" w:cs="Simplified Arabic" w:hint="cs"/>
          <w:sz w:val="32"/>
          <w:szCs w:val="32"/>
          <w:lang w:bidi="ar-IQ"/>
        </w:rPr>
      </w:pPr>
      <w:r>
        <w:rPr>
          <w:rFonts w:ascii="Simplified Arabic" w:hAnsi="Simplified Arabic" w:cs="Simplified Arabic" w:hint="cs"/>
          <w:sz w:val="32"/>
          <w:szCs w:val="32"/>
          <w:rtl/>
          <w:lang w:bidi="ar-IQ"/>
        </w:rPr>
        <w:t xml:space="preserve">                                      </w:t>
      </w:r>
      <w:bookmarkStart w:id="0" w:name="_GoBack"/>
      <w:bookmarkEnd w:id="0"/>
      <w:r>
        <w:rPr>
          <w:rFonts w:ascii="Simplified Arabic" w:hAnsi="Simplified Arabic" w:cs="Simplified Arabic" w:hint="cs"/>
          <w:sz w:val="32"/>
          <w:szCs w:val="32"/>
          <w:rtl/>
          <w:lang w:bidi="ar-IQ"/>
        </w:rPr>
        <w:t>رئاسة الجامعة / قسم الدراسات العليا</w:t>
      </w:r>
    </w:p>
    <w:sectPr w:rsidR="00AB7799" w:rsidRPr="00AB7799" w:rsidSect="00DC40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99"/>
    <w:rsid w:val="002332C5"/>
    <w:rsid w:val="00AB7799"/>
    <w:rsid w:val="00DC4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Words>
  <Characters>523</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ND</cp:lastModifiedBy>
  <cp:revision>1</cp:revision>
  <dcterms:created xsi:type="dcterms:W3CDTF">2021-03-08T10:54:00Z</dcterms:created>
  <dcterms:modified xsi:type="dcterms:W3CDTF">2021-03-08T11:02:00Z</dcterms:modified>
</cp:coreProperties>
</file>